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377BCD" w:rsidRPr="00853BAF" w:rsidTr="00C33F57">
        <w:tc>
          <w:tcPr>
            <w:tcW w:w="9923" w:type="dxa"/>
          </w:tcPr>
          <w:p w:rsidR="00377BCD" w:rsidRPr="00853BAF" w:rsidRDefault="00377BCD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7525" cy="517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7BCD" w:rsidRPr="00853BAF" w:rsidRDefault="00377BCD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377BCD" w:rsidRPr="00853BAF" w:rsidRDefault="00377BCD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377BCD" w:rsidRPr="00853BAF" w:rsidRDefault="00377BCD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377BCD" w:rsidRPr="00853BAF" w:rsidRDefault="00377BCD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377BCD" w:rsidRPr="00853BAF" w:rsidRDefault="00377BCD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377BCD" w:rsidRPr="00853BAF" w:rsidRDefault="00377BCD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29221D" w:rsidRPr="0029221D">
              <w:rPr>
                <w:szCs w:val="28"/>
                <w:u w:val="single"/>
              </w:rPr>
              <w:t>17.04.2018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</w:t>
            </w:r>
            <w:r w:rsidR="0029221D">
              <w:rPr>
                <w:szCs w:val="28"/>
                <w:u w:val="single"/>
              </w:rPr>
              <w:t>1374</w:t>
            </w:r>
            <w:r w:rsidRPr="00CF205B">
              <w:rPr>
                <w:szCs w:val="28"/>
                <w:u w:val="single"/>
              </w:rPr>
              <w:t xml:space="preserve">  </w:t>
            </w:r>
            <w:r w:rsidRPr="00CF205B">
              <w:rPr>
                <w:szCs w:val="28"/>
                <w:u w:val="single"/>
              </w:rPr>
              <w:tab/>
            </w:r>
          </w:p>
          <w:p w:rsidR="00377BCD" w:rsidRPr="00853BAF" w:rsidRDefault="00377BCD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10030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10030"/>
      </w:tblGrid>
      <w:tr w:rsidR="00854DEA" w:rsidRPr="00400260" w:rsidTr="00377BCD">
        <w:trPr>
          <w:trHeight w:val="583"/>
        </w:trPr>
        <w:tc>
          <w:tcPr>
            <w:tcW w:w="10030" w:type="dxa"/>
          </w:tcPr>
          <w:p w:rsidR="008E09A8" w:rsidRPr="00852E29" w:rsidRDefault="00B941CA" w:rsidP="00377BCD">
            <w:pPr>
              <w:ind w:right="35"/>
              <w:jc w:val="both"/>
              <w:rPr>
                <w:sz w:val="27"/>
                <w:szCs w:val="27"/>
              </w:rPr>
            </w:pPr>
            <w:proofErr w:type="gramStart"/>
            <w:r w:rsidRPr="00852E29">
              <w:rPr>
                <w:sz w:val="27"/>
                <w:szCs w:val="27"/>
              </w:rPr>
              <w:t>О подготовке проекта межевания территории, предназначенной для размещения линейного объекта транспортной инфраструктуры местного значения</w:t>
            </w:r>
            <w:r w:rsidR="00377BCD">
              <w:rPr>
                <w:sz w:val="27"/>
                <w:szCs w:val="27"/>
              </w:rPr>
              <w:t xml:space="preserve"> </w:t>
            </w:r>
            <w:r w:rsidRPr="00852E29">
              <w:rPr>
                <w:sz w:val="27"/>
                <w:szCs w:val="27"/>
              </w:rPr>
              <w:t>– автом</w:t>
            </w:r>
            <w:r w:rsidRPr="00852E29">
              <w:rPr>
                <w:sz w:val="27"/>
                <w:szCs w:val="27"/>
              </w:rPr>
              <w:t>о</w:t>
            </w:r>
            <w:r w:rsidRPr="00852E29">
              <w:rPr>
                <w:sz w:val="27"/>
                <w:szCs w:val="27"/>
              </w:rPr>
              <w:t>бильной дороги общего пользования по ул. Объединения, в границах проекта пл</w:t>
            </w:r>
            <w:r w:rsidRPr="00852E29">
              <w:rPr>
                <w:sz w:val="27"/>
                <w:szCs w:val="27"/>
              </w:rPr>
              <w:t>а</w:t>
            </w:r>
            <w:r w:rsidRPr="00852E29">
              <w:rPr>
                <w:sz w:val="27"/>
                <w:szCs w:val="27"/>
              </w:rPr>
              <w:t>нировки территории, ограниченной Красным проспектом, рекой 2-я Ельцовка, ул</w:t>
            </w:r>
            <w:r w:rsidRPr="00852E29">
              <w:rPr>
                <w:sz w:val="27"/>
                <w:szCs w:val="27"/>
              </w:rPr>
              <w:t>и</w:t>
            </w:r>
            <w:r w:rsidRPr="00852E29">
              <w:rPr>
                <w:sz w:val="27"/>
                <w:szCs w:val="27"/>
              </w:rPr>
              <w:t>цами Бардина, Богдана Хмельницкого и Дуси Ковальчук, в Заельцовском и Кал</w:t>
            </w:r>
            <w:r w:rsidRPr="00852E29">
              <w:rPr>
                <w:sz w:val="27"/>
                <w:szCs w:val="27"/>
              </w:rPr>
              <w:t>и</w:t>
            </w:r>
            <w:r w:rsidRPr="00852E29">
              <w:rPr>
                <w:sz w:val="27"/>
                <w:szCs w:val="27"/>
              </w:rPr>
              <w:t>нинском районах, в границах проекта планировки территории прилегающей к парку культуры и отдыха «Сосновый бор», в Калининском районе</w:t>
            </w:r>
            <w:proofErr w:type="gramEnd"/>
            <w:r w:rsidRPr="00852E29">
              <w:rPr>
                <w:sz w:val="27"/>
                <w:szCs w:val="27"/>
              </w:rPr>
              <w:t xml:space="preserve">, </w:t>
            </w:r>
            <w:proofErr w:type="gramStart"/>
            <w:r w:rsidRPr="00852E29">
              <w:rPr>
                <w:sz w:val="27"/>
                <w:szCs w:val="27"/>
              </w:rPr>
              <w:t>в 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границей города Новосибирска, проектируем</w:t>
            </w:r>
            <w:r w:rsidRPr="00852E29">
              <w:rPr>
                <w:sz w:val="27"/>
                <w:szCs w:val="27"/>
              </w:rPr>
              <w:t>ы</w:t>
            </w:r>
            <w:r w:rsidRPr="00852E29">
              <w:rPr>
                <w:sz w:val="27"/>
                <w:szCs w:val="27"/>
              </w:rPr>
              <w:t xml:space="preserve">ми </w:t>
            </w:r>
            <w:proofErr w:type="spellStart"/>
            <w:r w:rsidRPr="00852E29">
              <w:rPr>
                <w:sz w:val="27"/>
                <w:szCs w:val="27"/>
              </w:rPr>
              <w:t>Ельцовской</w:t>
            </w:r>
            <w:proofErr w:type="spellEnd"/>
            <w:r w:rsidRPr="00852E29">
              <w:rPr>
                <w:sz w:val="27"/>
                <w:szCs w:val="27"/>
              </w:rPr>
              <w:t xml:space="preserve"> и Космической магистралями, в Калининском районе</w:t>
            </w:r>
            <w:proofErr w:type="gramEnd"/>
          </w:p>
        </w:tc>
      </w:tr>
    </w:tbl>
    <w:p w:rsidR="00373506" w:rsidRPr="00377BCD" w:rsidRDefault="00373506" w:rsidP="00377BCD">
      <w:pPr>
        <w:pStyle w:val="a7"/>
        <w:spacing w:line="240" w:lineRule="atLeast"/>
        <w:ind w:right="-29"/>
        <w:jc w:val="both"/>
        <w:rPr>
          <w:szCs w:val="28"/>
        </w:rPr>
      </w:pPr>
    </w:p>
    <w:p w:rsidR="00EA3B9C" w:rsidRPr="00377BCD" w:rsidRDefault="00EA3B9C" w:rsidP="00377BCD">
      <w:pPr>
        <w:pStyle w:val="a7"/>
        <w:spacing w:line="240" w:lineRule="atLeast"/>
        <w:jc w:val="both"/>
        <w:rPr>
          <w:szCs w:val="28"/>
        </w:rPr>
      </w:pPr>
    </w:p>
    <w:p w:rsidR="00C71033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proofErr w:type="gramStart"/>
      <w:r w:rsidRPr="00852E29">
        <w:rPr>
          <w:sz w:val="27"/>
          <w:szCs w:val="27"/>
        </w:rPr>
        <w:t>В целях подготовки документации по планировке территории города Новос</w:t>
      </w:r>
      <w:r w:rsidRPr="00852E29">
        <w:rPr>
          <w:sz w:val="27"/>
          <w:szCs w:val="27"/>
        </w:rPr>
        <w:t>и</w:t>
      </w:r>
      <w:r w:rsidRPr="00852E29">
        <w:rPr>
          <w:sz w:val="27"/>
          <w:szCs w:val="27"/>
        </w:rPr>
        <w:t>бирска, в соответствии с Градостроительным кодексом Российской Федерации, Ф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деральным законом от 06.10.2003 № 131-ФЗ «Об общих принципах организации м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стного самоуправления в Российской Федерации», решением Совета депутатов гор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да Новосибирска от 24.05.2017 № 411 «О Порядке подготовки документации по пл</w:t>
      </w:r>
      <w:r w:rsidRPr="00852E29">
        <w:rPr>
          <w:sz w:val="27"/>
          <w:szCs w:val="27"/>
        </w:rPr>
        <w:t>а</w:t>
      </w:r>
      <w:r w:rsidRPr="00852E29">
        <w:rPr>
          <w:sz w:val="27"/>
          <w:szCs w:val="27"/>
        </w:rPr>
        <w:t>нировке территории и признании утратившими силу отдельных решений Совета д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путатов города Новосибирска», постановлениями мэрии города Новосибирска от</w:t>
      </w:r>
      <w:proofErr w:type="gramEnd"/>
      <w:r w:rsidRPr="00852E29">
        <w:rPr>
          <w:sz w:val="27"/>
          <w:szCs w:val="27"/>
        </w:rPr>
        <w:t> </w:t>
      </w:r>
      <w:proofErr w:type="gramStart"/>
      <w:r w:rsidRPr="00852E29">
        <w:rPr>
          <w:sz w:val="27"/>
          <w:szCs w:val="27"/>
        </w:rPr>
        <w:t>06.03.2017 № 880 «О проекте планировки территории, прилегающей к парку кул</w:t>
      </w:r>
      <w:r w:rsidRPr="00852E29">
        <w:rPr>
          <w:sz w:val="27"/>
          <w:szCs w:val="27"/>
        </w:rPr>
        <w:t>ь</w:t>
      </w:r>
      <w:r w:rsidRPr="00852E29">
        <w:rPr>
          <w:sz w:val="27"/>
          <w:szCs w:val="27"/>
        </w:rPr>
        <w:t xml:space="preserve">туры и отдыха «Сосновый бор», в Калининском районе», от 12.04.2017 № 1556 «О проекте планировки территории, ограниченной перспективным направлением Красного проспекта, границей города Новосибирска, проектируемыми </w:t>
      </w:r>
      <w:proofErr w:type="spellStart"/>
      <w:r w:rsidRPr="00852E29">
        <w:rPr>
          <w:sz w:val="27"/>
          <w:szCs w:val="27"/>
        </w:rPr>
        <w:t>Ельцовской</w:t>
      </w:r>
      <w:proofErr w:type="spellEnd"/>
      <w:r w:rsidRPr="00852E29">
        <w:rPr>
          <w:sz w:val="27"/>
          <w:szCs w:val="27"/>
        </w:rPr>
        <w:t xml:space="preserve"> и Космической магистралями, в Калининском районе и проекте межевания территории квартала в границах улиц Тюленина, Гребенщикова и </w:t>
      </w:r>
      <w:proofErr w:type="spellStart"/>
      <w:r w:rsidRPr="00852E29">
        <w:rPr>
          <w:sz w:val="27"/>
          <w:szCs w:val="27"/>
        </w:rPr>
        <w:t>Мясниковой</w:t>
      </w:r>
      <w:proofErr w:type="spellEnd"/>
      <w:r w:rsidRPr="00852E29">
        <w:rPr>
          <w:sz w:val="27"/>
          <w:szCs w:val="27"/>
        </w:rPr>
        <w:t xml:space="preserve"> в Калининском районе», от 22.11.2017 № 5220 «О проекте</w:t>
      </w:r>
      <w:proofErr w:type="gramEnd"/>
      <w:r w:rsidRPr="00852E29">
        <w:rPr>
          <w:sz w:val="27"/>
          <w:szCs w:val="27"/>
        </w:rPr>
        <w:t xml:space="preserve"> </w:t>
      </w:r>
      <w:proofErr w:type="gramStart"/>
      <w:r w:rsidRPr="00852E29">
        <w:rPr>
          <w:sz w:val="27"/>
          <w:szCs w:val="27"/>
        </w:rPr>
        <w:t>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районах», от 02.02.2018 № 372 «О проекте планировки и проектах межевания территории, ограниченной перспе</w:t>
      </w:r>
      <w:r w:rsidRPr="00852E29">
        <w:rPr>
          <w:sz w:val="27"/>
          <w:szCs w:val="27"/>
        </w:rPr>
        <w:t>к</w:t>
      </w:r>
      <w:r w:rsidRPr="00852E29">
        <w:rPr>
          <w:sz w:val="27"/>
          <w:szCs w:val="27"/>
        </w:rPr>
        <w:t>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районе», руководствуясь Уставом города Новосибирска, ПОСТАНОВЛЯЮ:</w:t>
      </w:r>
      <w:proofErr w:type="gramEnd"/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1. </w:t>
      </w:r>
      <w:proofErr w:type="gramStart"/>
      <w:r w:rsidRPr="00852E29">
        <w:rPr>
          <w:sz w:val="27"/>
          <w:szCs w:val="27"/>
        </w:rPr>
        <w:t>Подготовить проект межевания территории, предназначенной для размещ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ния линейного объекта транспортной инфраструктуры местного значения</w:t>
      </w:r>
      <w:r w:rsidR="00377BCD">
        <w:rPr>
          <w:sz w:val="27"/>
          <w:szCs w:val="27"/>
        </w:rPr>
        <w:t xml:space="preserve"> </w:t>
      </w:r>
      <w:r w:rsidRPr="00852E29">
        <w:rPr>
          <w:sz w:val="27"/>
          <w:szCs w:val="27"/>
        </w:rPr>
        <w:t>– автом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lastRenderedPageBreak/>
        <w:t>бильной дороги общего пользования по ул. Объединения, в границах проекта план</w:t>
      </w:r>
      <w:r w:rsidRPr="00852E29">
        <w:rPr>
          <w:sz w:val="27"/>
          <w:szCs w:val="27"/>
        </w:rPr>
        <w:t>и</w:t>
      </w:r>
      <w:r w:rsidRPr="00852E29">
        <w:rPr>
          <w:sz w:val="27"/>
          <w:szCs w:val="27"/>
        </w:rPr>
        <w:t>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районах, в границах проекта планировки территории прилегающей к парку культуры и отдыха «Сосновый бор», в Калининском районе, в</w:t>
      </w:r>
      <w:proofErr w:type="gramEnd"/>
      <w:r w:rsidRPr="00852E29">
        <w:rPr>
          <w:sz w:val="27"/>
          <w:szCs w:val="27"/>
        </w:rPr>
        <w:t xml:space="preserve"> </w:t>
      </w:r>
      <w:proofErr w:type="gramStart"/>
      <w:r w:rsidRPr="00852E29">
        <w:rPr>
          <w:sz w:val="27"/>
          <w:szCs w:val="27"/>
        </w:rPr>
        <w:t>границах проекта 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</w:t>
      </w:r>
      <w:r w:rsidRPr="00852E29">
        <w:rPr>
          <w:sz w:val="27"/>
          <w:szCs w:val="27"/>
        </w:rPr>
        <w:t>и</w:t>
      </w:r>
      <w:r w:rsidRPr="00852E29">
        <w:rPr>
          <w:sz w:val="27"/>
          <w:szCs w:val="27"/>
        </w:rPr>
        <w:t xml:space="preserve">цах проекта планировки территории, ограниченной перспективным направлением Красного проспекта, границей города Новосибирска, проектируемыми </w:t>
      </w:r>
      <w:proofErr w:type="spellStart"/>
      <w:r w:rsidRPr="00852E29">
        <w:rPr>
          <w:sz w:val="27"/>
          <w:szCs w:val="27"/>
        </w:rPr>
        <w:t>Ельцовской</w:t>
      </w:r>
      <w:proofErr w:type="spellEnd"/>
      <w:r w:rsidRPr="00852E29">
        <w:rPr>
          <w:sz w:val="27"/>
          <w:szCs w:val="27"/>
        </w:rPr>
        <w:t xml:space="preserve"> и Космической магистралями, в Калининском районе (далее – проект межевания те</w:t>
      </w:r>
      <w:r w:rsidRPr="00852E29">
        <w:rPr>
          <w:sz w:val="27"/>
          <w:szCs w:val="27"/>
        </w:rPr>
        <w:t>р</w:t>
      </w:r>
      <w:r w:rsidRPr="00852E29">
        <w:rPr>
          <w:sz w:val="27"/>
          <w:szCs w:val="27"/>
        </w:rPr>
        <w:t>ритории) согласно схеме (приложение 1).</w:t>
      </w:r>
      <w:proofErr w:type="gramEnd"/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2. Определить содержание проекта межевания территории (приложение 2).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3. Установить срок подготовки проекта межевания территории с учетом нео</w:t>
      </w:r>
      <w:r w:rsidRPr="00852E29">
        <w:rPr>
          <w:sz w:val="27"/>
          <w:szCs w:val="27"/>
        </w:rPr>
        <w:t>б</w:t>
      </w:r>
      <w:r w:rsidRPr="00852E29">
        <w:rPr>
          <w:sz w:val="27"/>
          <w:szCs w:val="27"/>
        </w:rPr>
        <w:t>ходимых согласований и проведения публичных слушаний – до конца 2019 года.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4. Предложить физическим и юридическим лицам в течение четырнадцати дней со дня официального опубликования постановления представить предложения о порядке, сроках подготовки и содержании проекта межевания территории в депа</w:t>
      </w:r>
      <w:r w:rsidRPr="00852E29">
        <w:rPr>
          <w:sz w:val="27"/>
          <w:szCs w:val="27"/>
        </w:rPr>
        <w:t>р</w:t>
      </w:r>
      <w:r w:rsidRPr="00852E29">
        <w:rPr>
          <w:sz w:val="27"/>
          <w:szCs w:val="27"/>
        </w:rPr>
        <w:t>тамент строительства и архитектуры мэрии города Новосибирска по адресу: Росси</w:t>
      </w:r>
      <w:r w:rsidRPr="00852E29">
        <w:rPr>
          <w:sz w:val="27"/>
          <w:szCs w:val="27"/>
        </w:rPr>
        <w:t>й</w:t>
      </w:r>
      <w:r w:rsidRPr="00852E29">
        <w:rPr>
          <w:sz w:val="27"/>
          <w:szCs w:val="27"/>
        </w:rPr>
        <w:t xml:space="preserve">ская Федерация, Новосибирская область, город Новосибирск, Красный проспект, 50, кабинет 515, почтовый индекс: 630091. 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5. Департаменту строительства и архитектуры мэрии города Новосибирска: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 xml:space="preserve">5.1. В течение трех дней со дня издания постановления </w:t>
      </w:r>
      <w:proofErr w:type="gramStart"/>
      <w:r w:rsidRPr="00852E29">
        <w:rPr>
          <w:sz w:val="27"/>
          <w:szCs w:val="27"/>
        </w:rPr>
        <w:t>разместить постано</w:t>
      </w:r>
      <w:r w:rsidRPr="00852E29">
        <w:rPr>
          <w:sz w:val="27"/>
          <w:szCs w:val="27"/>
        </w:rPr>
        <w:t>в</w:t>
      </w:r>
      <w:r w:rsidRPr="00852E29">
        <w:rPr>
          <w:sz w:val="27"/>
          <w:szCs w:val="27"/>
        </w:rPr>
        <w:t>ление</w:t>
      </w:r>
      <w:proofErr w:type="gramEnd"/>
      <w:r w:rsidRPr="00852E29">
        <w:rPr>
          <w:sz w:val="27"/>
          <w:szCs w:val="27"/>
        </w:rPr>
        <w:t xml:space="preserve"> на официальном сайте города Новосибирска в </w:t>
      </w:r>
      <w:proofErr w:type="spellStart"/>
      <w:r w:rsidRPr="00852E29">
        <w:rPr>
          <w:sz w:val="27"/>
          <w:szCs w:val="27"/>
        </w:rPr>
        <w:t>информационно-телекоммуни-кационной</w:t>
      </w:r>
      <w:proofErr w:type="spellEnd"/>
      <w:r w:rsidRPr="00852E29">
        <w:rPr>
          <w:sz w:val="27"/>
          <w:szCs w:val="27"/>
        </w:rPr>
        <w:t xml:space="preserve"> сети «Интернет».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5.2. В срок, указанный в пункте 4, со дня официального опубликования пост</w:t>
      </w:r>
      <w:r w:rsidRPr="00852E29">
        <w:rPr>
          <w:sz w:val="27"/>
          <w:szCs w:val="27"/>
        </w:rPr>
        <w:t>а</w:t>
      </w:r>
      <w:r w:rsidRPr="00852E29">
        <w:rPr>
          <w:sz w:val="27"/>
          <w:szCs w:val="27"/>
        </w:rPr>
        <w:t>новления осуществить прием и регистрацию предложений физических и юридич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ских лиц о порядке, сроках подготовки и содержании проекта межевания террит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рии.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5.3. В течение семи дней со дня окончания срока приема предложений о подг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товке проекта межевания территории с учетом предложений физических и юридич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ских лиц осуществить разработку и утверждение задания на разработку проекта м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жевания территории.</w:t>
      </w:r>
    </w:p>
    <w:p w:rsidR="00B941CA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6. Департаменту информационной политики мэрии города Новосибирска в т</w:t>
      </w:r>
      <w:r w:rsidRPr="00852E29">
        <w:rPr>
          <w:sz w:val="27"/>
          <w:szCs w:val="27"/>
        </w:rPr>
        <w:t>е</w:t>
      </w:r>
      <w:r w:rsidRPr="00852E29">
        <w:rPr>
          <w:sz w:val="27"/>
          <w:szCs w:val="27"/>
        </w:rPr>
        <w:t>чение трех дней со дня издания постановления обеспечить опубликование постано</w:t>
      </w:r>
      <w:r w:rsidRPr="00852E29">
        <w:rPr>
          <w:sz w:val="27"/>
          <w:szCs w:val="27"/>
        </w:rPr>
        <w:t>в</w:t>
      </w:r>
      <w:r w:rsidRPr="00852E29">
        <w:rPr>
          <w:sz w:val="27"/>
          <w:szCs w:val="27"/>
        </w:rPr>
        <w:t>ления.</w:t>
      </w:r>
    </w:p>
    <w:p w:rsidR="00C06B4F" w:rsidRPr="00852E29" w:rsidRDefault="00B941CA" w:rsidP="00377BCD">
      <w:pPr>
        <w:autoSpaceDE w:val="0"/>
        <w:autoSpaceDN w:val="0"/>
        <w:adjustRightInd w:val="0"/>
        <w:ind w:firstLine="709"/>
        <w:jc w:val="both"/>
        <w:rPr>
          <w:sz w:val="27"/>
          <w:szCs w:val="27"/>
        </w:rPr>
      </w:pPr>
      <w:r w:rsidRPr="00852E29">
        <w:rPr>
          <w:sz w:val="27"/>
          <w:szCs w:val="27"/>
        </w:rPr>
        <w:t>7. </w:t>
      </w:r>
      <w:proofErr w:type="gramStart"/>
      <w:r w:rsidRPr="00852E29">
        <w:rPr>
          <w:sz w:val="27"/>
          <w:szCs w:val="27"/>
        </w:rPr>
        <w:t>Контроль за</w:t>
      </w:r>
      <w:proofErr w:type="gramEnd"/>
      <w:r w:rsidRPr="00852E29">
        <w:rPr>
          <w:sz w:val="27"/>
          <w:szCs w:val="27"/>
        </w:rPr>
        <w:t xml:space="preserve"> исполнением постановления возложить на заместителя мэра г</w:t>
      </w:r>
      <w:r w:rsidRPr="00852E29">
        <w:rPr>
          <w:sz w:val="27"/>
          <w:szCs w:val="27"/>
        </w:rPr>
        <w:t>о</w:t>
      </w:r>
      <w:r w:rsidRPr="00852E29">
        <w:rPr>
          <w:sz w:val="27"/>
          <w:szCs w:val="27"/>
        </w:rPr>
        <w:t>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77BCD" w:rsidRPr="00377BCD" w:rsidTr="00F77532">
        <w:tc>
          <w:tcPr>
            <w:tcW w:w="6946" w:type="dxa"/>
          </w:tcPr>
          <w:p w:rsidR="00377BCD" w:rsidRPr="00377BCD" w:rsidRDefault="00377BCD" w:rsidP="00614F44">
            <w:pPr>
              <w:spacing w:before="600"/>
              <w:ind w:firstLine="34"/>
              <w:jc w:val="both"/>
              <w:rPr>
                <w:sz w:val="27"/>
                <w:szCs w:val="27"/>
              </w:rPr>
            </w:pPr>
            <w:r w:rsidRPr="00377BCD">
              <w:rPr>
                <w:sz w:val="27"/>
                <w:szCs w:val="27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77BCD" w:rsidRPr="00377BCD" w:rsidRDefault="00377BCD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7"/>
                <w:szCs w:val="27"/>
              </w:rPr>
            </w:pPr>
            <w:r w:rsidRPr="00377BCD">
              <w:rPr>
                <w:rFonts w:ascii="Times New Roman" w:hAnsi="Times New Roman"/>
                <w:sz w:val="27"/>
                <w:szCs w:val="27"/>
              </w:rPr>
              <w:t>А. Е. Локоть</w:t>
            </w:r>
          </w:p>
        </w:tc>
      </w:tr>
    </w:tbl>
    <w:p w:rsidR="00852E29" w:rsidRPr="00377BCD" w:rsidRDefault="00852E29" w:rsidP="00C50D4E">
      <w:pPr>
        <w:widowControl/>
        <w:spacing w:line="240" w:lineRule="atLeast"/>
        <w:rPr>
          <w:sz w:val="26"/>
          <w:szCs w:val="26"/>
        </w:rPr>
      </w:pPr>
    </w:p>
    <w:p w:rsidR="00377BCD" w:rsidRPr="00377BCD" w:rsidRDefault="00377BCD" w:rsidP="00C50D4E">
      <w:pPr>
        <w:widowControl/>
        <w:spacing w:line="240" w:lineRule="atLeast"/>
        <w:rPr>
          <w:sz w:val="26"/>
          <w:szCs w:val="26"/>
        </w:rPr>
      </w:pPr>
    </w:p>
    <w:p w:rsidR="00852E29" w:rsidRPr="00377BCD" w:rsidRDefault="00852E29" w:rsidP="00C50D4E">
      <w:pPr>
        <w:widowControl/>
        <w:spacing w:line="240" w:lineRule="atLeast"/>
        <w:rPr>
          <w:szCs w:val="22"/>
        </w:rPr>
      </w:pPr>
    </w:p>
    <w:p w:rsidR="008449B3" w:rsidRPr="005C40AE" w:rsidRDefault="008449B3" w:rsidP="00C50D4E">
      <w:pPr>
        <w:widowControl/>
        <w:spacing w:line="240" w:lineRule="atLeast"/>
        <w:rPr>
          <w:sz w:val="22"/>
          <w:szCs w:val="22"/>
        </w:rPr>
      </w:pPr>
      <w:r w:rsidRPr="005C40AE">
        <w:rPr>
          <w:sz w:val="22"/>
          <w:szCs w:val="22"/>
        </w:rPr>
        <w:t>Демченко</w:t>
      </w:r>
    </w:p>
    <w:p w:rsidR="00C50D4E" w:rsidRPr="005C40AE" w:rsidRDefault="00F257AE" w:rsidP="00C50D4E">
      <w:pPr>
        <w:widowControl/>
        <w:spacing w:line="240" w:lineRule="atLeast"/>
        <w:rPr>
          <w:sz w:val="22"/>
          <w:szCs w:val="22"/>
        </w:rPr>
      </w:pPr>
      <w:r w:rsidRPr="005C40AE">
        <w:rPr>
          <w:sz w:val="22"/>
          <w:szCs w:val="22"/>
        </w:rPr>
        <w:t>2275</w:t>
      </w:r>
      <w:r w:rsidR="00383224" w:rsidRPr="005C40AE">
        <w:rPr>
          <w:sz w:val="22"/>
          <w:szCs w:val="22"/>
        </w:rPr>
        <w:t>0</w:t>
      </w:r>
      <w:r w:rsidR="008449B3" w:rsidRPr="005C40AE">
        <w:rPr>
          <w:sz w:val="22"/>
          <w:szCs w:val="22"/>
        </w:rPr>
        <w:t>5</w:t>
      </w:r>
      <w:r w:rsidR="002B06B1" w:rsidRPr="005C40AE">
        <w:rPr>
          <w:sz w:val="22"/>
          <w:szCs w:val="22"/>
        </w:rPr>
        <w:t>8</w:t>
      </w:r>
    </w:p>
    <w:p w:rsidR="00C50D4E" w:rsidRPr="005C40AE" w:rsidRDefault="00C50D4E" w:rsidP="009D1587">
      <w:pPr>
        <w:widowControl/>
        <w:spacing w:line="240" w:lineRule="atLeast"/>
        <w:rPr>
          <w:sz w:val="22"/>
          <w:szCs w:val="22"/>
        </w:rPr>
      </w:pPr>
      <w:r w:rsidRPr="005C40AE">
        <w:rPr>
          <w:sz w:val="22"/>
          <w:szCs w:val="22"/>
        </w:rPr>
        <w:t>ГУАиГ</w:t>
      </w:r>
    </w:p>
    <w:p w:rsidR="00C50D4E" w:rsidRPr="008F79AA" w:rsidRDefault="00C50D4E" w:rsidP="00EC2864">
      <w:pPr>
        <w:widowControl/>
        <w:spacing w:line="240" w:lineRule="atLeast"/>
        <w:ind w:firstLine="709"/>
        <w:rPr>
          <w:sz w:val="26"/>
          <w:szCs w:val="26"/>
        </w:rPr>
        <w:sectPr w:rsidR="00C50D4E" w:rsidRPr="008F79AA" w:rsidSect="00377BCD">
          <w:headerReference w:type="even" r:id="rId12"/>
          <w:headerReference w:type="default" r:id="rId13"/>
          <w:headerReference w:type="first" r:id="rId14"/>
          <w:endnotePr>
            <w:numFmt w:val="decimal"/>
          </w:endnotePr>
          <w:pgSz w:w="11907" w:h="16840" w:code="9"/>
          <w:pgMar w:top="1134" w:right="567" w:bottom="993" w:left="1418" w:header="720" w:footer="720" w:gutter="0"/>
          <w:pgNumType w:start="1"/>
          <w:cols w:space="720"/>
          <w:titlePg/>
          <w:docGrid w:linePitch="381"/>
        </w:sectPr>
      </w:pPr>
    </w:p>
    <w:p w:rsidR="002A41FE" w:rsidRPr="00400260" w:rsidRDefault="002A41FE" w:rsidP="00B96963">
      <w:pPr>
        <w:ind w:left="6804"/>
        <w:rPr>
          <w:szCs w:val="28"/>
        </w:rPr>
      </w:pPr>
      <w:r w:rsidRPr="00400260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:rsidR="002A41FE" w:rsidRPr="00400260" w:rsidRDefault="002A41FE" w:rsidP="00B96963">
      <w:pPr>
        <w:ind w:left="6804"/>
        <w:rPr>
          <w:szCs w:val="28"/>
        </w:rPr>
      </w:pPr>
      <w:r w:rsidRPr="00400260">
        <w:rPr>
          <w:szCs w:val="28"/>
        </w:rPr>
        <w:t xml:space="preserve">к постановлению мэрии </w:t>
      </w:r>
    </w:p>
    <w:p w:rsidR="002A41FE" w:rsidRPr="00400260" w:rsidRDefault="002A41FE" w:rsidP="00B96963">
      <w:pPr>
        <w:ind w:left="6804"/>
        <w:rPr>
          <w:szCs w:val="28"/>
        </w:rPr>
      </w:pPr>
      <w:r w:rsidRPr="00400260">
        <w:rPr>
          <w:szCs w:val="28"/>
        </w:rPr>
        <w:t>города Новосибирска</w:t>
      </w:r>
    </w:p>
    <w:p w:rsidR="002A41FE" w:rsidRPr="00400260" w:rsidRDefault="002A41FE" w:rsidP="00B96963">
      <w:pPr>
        <w:ind w:left="6804"/>
        <w:rPr>
          <w:szCs w:val="28"/>
          <w:u w:val="single"/>
        </w:rPr>
      </w:pPr>
      <w:r w:rsidRPr="00400260">
        <w:rPr>
          <w:szCs w:val="28"/>
        </w:rPr>
        <w:t xml:space="preserve">от </w:t>
      </w:r>
      <w:r w:rsidR="0029221D" w:rsidRPr="0029221D">
        <w:rPr>
          <w:szCs w:val="28"/>
          <w:u w:val="single"/>
        </w:rPr>
        <w:t>17.04.2018</w:t>
      </w:r>
      <w:r w:rsidR="0029221D">
        <w:rPr>
          <w:szCs w:val="28"/>
          <w:u w:val="single"/>
        </w:rPr>
        <w:t xml:space="preserve"> </w:t>
      </w:r>
      <w:r w:rsidRPr="00400260">
        <w:rPr>
          <w:szCs w:val="28"/>
        </w:rPr>
        <w:t xml:space="preserve">№ </w:t>
      </w:r>
      <w:r w:rsidR="0029221D">
        <w:rPr>
          <w:szCs w:val="28"/>
          <w:u w:val="single"/>
        </w:rPr>
        <w:t>1374</w:t>
      </w:r>
    </w:p>
    <w:p w:rsidR="00EE390D" w:rsidRDefault="00EE390D" w:rsidP="00B7580F">
      <w:pPr>
        <w:widowControl/>
        <w:rPr>
          <w:szCs w:val="28"/>
        </w:rPr>
      </w:pPr>
    </w:p>
    <w:p w:rsidR="00B7580F" w:rsidRPr="00400260" w:rsidRDefault="00B7580F" w:rsidP="00B7580F">
      <w:pPr>
        <w:widowControl/>
        <w:rPr>
          <w:szCs w:val="28"/>
        </w:rPr>
      </w:pPr>
    </w:p>
    <w:p w:rsidR="00711311" w:rsidRPr="005050FE" w:rsidRDefault="00711311" w:rsidP="00711311">
      <w:pPr>
        <w:jc w:val="center"/>
        <w:rPr>
          <w:b/>
          <w:noProof/>
          <w:sz w:val="24"/>
          <w:szCs w:val="28"/>
        </w:rPr>
      </w:pPr>
      <w:r w:rsidRPr="005050FE">
        <w:rPr>
          <w:b/>
          <w:noProof/>
          <w:sz w:val="24"/>
          <w:szCs w:val="28"/>
        </w:rPr>
        <w:t>СХЕМА</w:t>
      </w:r>
    </w:p>
    <w:p w:rsidR="00711311" w:rsidRDefault="00711311" w:rsidP="00711311">
      <w:pPr>
        <w:jc w:val="center"/>
        <w:rPr>
          <w:b/>
          <w:sz w:val="24"/>
          <w:szCs w:val="28"/>
        </w:rPr>
      </w:pPr>
      <w:proofErr w:type="gramStart"/>
      <w:r w:rsidRPr="005050FE">
        <w:rPr>
          <w:b/>
          <w:noProof/>
          <w:sz w:val="24"/>
          <w:szCs w:val="28"/>
        </w:rPr>
        <w:t>границ территории, предназначенной для размещения линейного объекта транспортной инфраструктуры местного значения – автомобильной дороги общего пользования по ул. Объединения, в границах проекта планировки территории, ограниченной Красным проспектом, рекой 2-я Ельцовка, улицами Бардина, Богдана Хмельницкого и Дуси Ковальчук, в Заельцовском и Калининском районах, в границах проекта планировки территории прилегающей к парку культуры и отдыха «Сосновый бор», в Калининском районе, в границах проекта</w:t>
      </w:r>
      <w:proofErr w:type="gramEnd"/>
      <w:r w:rsidRPr="005050FE">
        <w:rPr>
          <w:b/>
          <w:noProof/>
          <w:sz w:val="24"/>
          <w:szCs w:val="28"/>
        </w:rPr>
        <w:t xml:space="preserve"> </w:t>
      </w:r>
      <w:proofErr w:type="gramStart"/>
      <w:r w:rsidRPr="005050FE">
        <w:rPr>
          <w:b/>
          <w:noProof/>
          <w:sz w:val="24"/>
          <w:szCs w:val="28"/>
        </w:rPr>
        <w:t>планировки территории, ограниченной перспективной городской магистралью в направлении перспективного моста через реку Обь, перспективным направлением ул. Бардина, перспективным направлением Красного проспекта, в Заельцовском районе, в границах проекта планировки территории, ограниченной перспективным направлением Красного проспекта, границей города Новосибирска, проектируемыми</w:t>
      </w:r>
      <w:r w:rsidRPr="005050FE">
        <w:rPr>
          <w:b/>
          <w:sz w:val="24"/>
          <w:szCs w:val="28"/>
        </w:rPr>
        <w:t xml:space="preserve"> </w:t>
      </w:r>
      <w:proofErr w:type="spellStart"/>
      <w:r w:rsidRPr="005050FE">
        <w:rPr>
          <w:b/>
          <w:sz w:val="24"/>
          <w:szCs w:val="28"/>
        </w:rPr>
        <w:t>Ельцовской</w:t>
      </w:r>
      <w:proofErr w:type="spellEnd"/>
      <w:r w:rsidRPr="005050FE">
        <w:rPr>
          <w:b/>
          <w:sz w:val="24"/>
          <w:szCs w:val="28"/>
        </w:rPr>
        <w:t xml:space="preserve"> и Космической магистралями, </w:t>
      </w:r>
      <w:proofErr w:type="gramEnd"/>
    </w:p>
    <w:p w:rsidR="00520534" w:rsidRDefault="00711311" w:rsidP="00711311">
      <w:pPr>
        <w:jc w:val="center"/>
        <w:rPr>
          <w:b/>
          <w:sz w:val="24"/>
          <w:szCs w:val="28"/>
        </w:rPr>
      </w:pPr>
      <w:r w:rsidRPr="005050FE">
        <w:rPr>
          <w:b/>
          <w:sz w:val="24"/>
          <w:szCs w:val="28"/>
        </w:rPr>
        <w:t>в Калининском районе</w:t>
      </w:r>
    </w:p>
    <w:p w:rsidR="00711311" w:rsidRPr="00711311" w:rsidRDefault="00711311" w:rsidP="00711311">
      <w:pPr>
        <w:jc w:val="center"/>
        <w:rPr>
          <w:b/>
          <w:sz w:val="22"/>
          <w:szCs w:val="26"/>
        </w:rPr>
      </w:pPr>
    </w:p>
    <w:p w:rsidR="00E47467" w:rsidRPr="00400260" w:rsidRDefault="00E47467" w:rsidP="008F79AA">
      <w:pPr>
        <w:jc w:val="center"/>
        <w:rPr>
          <w:b/>
          <w:szCs w:val="28"/>
        </w:rPr>
      </w:pPr>
      <w:bookmarkStart w:id="0" w:name="_GoBack"/>
      <w:r w:rsidRPr="00E47467">
        <w:rPr>
          <w:b/>
          <w:noProof/>
          <w:szCs w:val="28"/>
        </w:rPr>
        <w:drawing>
          <wp:inline distT="0" distB="0" distL="0" distR="0">
            <wp:extent cx="5313338" cy="4848045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87" cy="48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8F79AA" w:rsidRPr="00711311" w:rsidRDefault="008F79AA" w:rsidP="00FF0D59">
      <w:pPr>
        <w:rPr>
          <w:noProof/>
          <w:sz w:val="22"/>
          <w:szCs w:val="18"/>
        </w:rPr>
      </w:pPr>
    </w:p>
    <w:p w:rsidR="005538D9" w:rsidRPr="00711311" w:rsidRDefault="003C0498" w:rsidP="005538D9">
      <w:pPr>
        <w:ind w:right="-426"/>
        <w:rPr>
          <w:sz w:val="24"/>
          <w:szCs w:val="27"/>
        </w:rPr>
      </w:pPr>
      <w:r w:rsidRPr="00711311">
        <w:rPr>
          <w:sz w:val="24"/>
          <w:szCs w:val="27"/>
        </w:rPr>
        <w:t>П</w:t>
      </w:r>
      <w:r w:rsidR="005538D9" w:rsidRPr="00711311">
        <w:rPr>
          <w:sz w:val="24"/>
          <w:szCs w:val="27"/>
        </w:rPr>
        <w:t xml:space="preserve">лощадь территории – </w:t>
      </w:r>
      <w:r w:rsidR="00E47467" w:rsidRPr="00711311">
        <w:rPr>
          <w:sz w:val="24"/>
          <w:szCs w:val="27"/>
        </w:rPr>
        <w:t>11,04</w:t>
      </w:r>
      <w:r w:rsidR="005538D9" w:rsidRPr="00711311">
        <w:rPr>
          <w:sz w:val="24"/>
          <w:szCs w:val="27"/>
        </w:rPr>
        <w:t xml:space="preserve"> га.</w:t>
      </w:r>
    </w:p>
    <w:p w:rsidR="005538D9" w:rsidRPr="008F79AA" w:rsidRDefault="005538D9" w:rsidP="00FF0D59">
      <w:pPr>
        <w:rPr>
          <w:sz w:val="26"/>
          <w:szCs w:val="26"/>
        </w:rPr>
      </w:pPr>
    </w:p>
    <w:p w:rsidR="00D13A3F" w:rsidRPr="008F79AA" w:rsidRDefault="007B1217" w:rsidP="00A3153D">
      <w:pPr>
        <w:widowControl/>
        <w:suppressAutoHyphens/>
        <w:autoSpaceDE w:val="0"/>
        <w:autoSpaceDN w:val="0"/>
        <w:adjustRightInd w:val="0"/>
        <w:ind w:right="-1"/>
        <w:jc w:val="center"/>
        <w:rPr>
          <w:sz w:val="26"/>
          <w:szCs w:val="26"/>
        </w:rPr>
        <w:sectPr w:rsidR="00D13A3F" w:rsidRPr="008F79AA" w:rsidSect="00711311">
          <w:pgSz w:w="11906" w:h="16838"/>
          <w:pgMar w:top="1134" w:right="567" w:bottom="539" w:left="1418" w:header="709" w:footer="709" w:gutter="0"/>
          <w:pgNumType w:start="1"/>
          <w:cols w:space="708"/>
          <w:titlePg/>
          <w:docGrid w:linePitch="381"/>
        </w:sectPr>
      </w:pPr>
      <w:r w:rsidRPr="008F79AA">
        <w:rPr>
          <w:sz w:val="26"/>
          <w:szCs w:val="26"/>
        </w:rPr>
        <w:t>______________</w:t>
      </w:r>
    </w:p>
    <w:p w:rsidR="00EC43A8" w:rsidRPr="003C0498" w:rsidRDefault="00EC43A8" w:rsidP="00711311">
      <w:pPr>
        <w:ind w:left="6804"/>
        <w:rPr>
          <w:szCs w:val="28"/>
        </w:rPr>
      </w:pPr>
      <w:bookmarkStart w:id="1" w:name="OLE_LINK1"/>
      <w:bookmarkStart w:id="2" w:name="OLE_LINK2"/>
      <w:r w:rsidRPr="003C0498">
        <w:rPr>
          <w:szCs w:val="28"/>
        </w:rPr>
        <w:lastRenderedPageBreak/>
        <w:t>Приложение</w:t>
      </w:r>
      <w:r w:rsidR="00584624" w:rsidRPr="003C0498">
        <w:rPr>
          <w:szCs w:val="28"/>
        </w:rPr>
        <w:t xml:space="preserve"> </w:t>
      </w:r>
      <w:r w:rsidR="00B7580F">
        <w:rPr>
          <w:szCs w:val="28"/>
        </w:rPr>
        <w:t>2</w:t>
      </w:r>
    </w:p>
    <w:bookmarkEnd w:id="1"/>
    <w:bookmarkEnd w:id="2"/>
    <w:p w:rsidR="00897B25" w:rsidRPr="003C0498" w:rsidRDefault="00897B25" w:rsidP="00711311">
      <w:pPr>
        <w:ind w:left="6804"/>
        <w:rPr>
          <w:szCs w:val="28"/>
        </w:rPr>
      </w:pPr>
      <w:r w:rsidRPr="003C0498">
        <w:rPr>
          <w:szCs w:val="28"/>
        </w:rPr>
        <w:t xml:space="preserve">к постановлению </w:t>
      </w:r>
      <w:r w:rsidR="00995B8F" w:rsidRPr="003C0498">
        <w:rPr>
          <w:szCs w:val="28"/>
        </w:rPr>
        <w:t>мэрии</w:t>
      </w:r>
    </w:p>
    <w:p w:rsidR="00897B25" w:rsidRPr="003C0498" w:rsidRDefault="00897B25" w:rsidP="00711311">
      <w:pPr>
        <w:ind w:left="6804"/>
        <w:rPr>
          <w:szCs w:val="28"/>
        </w:rPr>
      </w:pPr>
      <w:r w:rsidRPr="003C0498">
        <w:rPr>
          <w:szCs w:val="28"/>
        </w:rPr>
        <w:t>города Новосибирска</w:t>
      </w:r>
    </w:p>
    <w:p w:rsidR="00897B25" w:rsidRPr="003C0498" w:rsidRDefault="00897B25" w:rsidP="00711311">
      <w:pPr>
        <w:ind w:left="6804"/>
        <w:rPr>
          <w:szCs w:val="28"/>
          <w:u w:val="single"/>
        </w:rPr>
      </w:pPr>
      <w:r w:rsidRPr="003C0498">
        <w:rPr>
          <w:szCs w:val="28"/>
        </w:rPr>
        <w:t>от</w:t>
      </w:r>
      <w:r w:rsidR="00312786" w:rsidRPr="003C0498">
        <w:rPr>
          <w:szCs w:val="28"/>
        </w:rPr>
        <w:t xml:space="preserve"> </w:t>
      </w:r>
      <w:r w:rsidR="0029221D" w:rsidRPr="0029221D">
        <w:rPr>
          <w:szCs w:val="28"/>
          <w:u w:val="single"/>
        </w:rPr>
        <w:t>17.04.2018</w:t>
      </w:r>
      <w:r w:rsidR="0029221D">
        <w:rPr>
          <w:szCs w:val="28"/>
          <w:u w:val="single"/>
        </w:rPr>
        <w:t xml:space="preserve"> </w:t>
      </w:r>
      <w:r w:rsidR="00CA61F5" w:rsidRPr="003C0498">
        <w:rPr>
          <w:szCs w:val="28"/>
        </w:rPr>
        <w:t xml:space="preserve">№ </w:t>
      </w:r>
      <w:r w:rsidR="0029221D">
        <w:rPr>
          <w:szCs w:val="28"/>
          <w:u w:val="single"/>
        </w:rPr>
        <w:t>1374</w:t>
      </w:r>
    </w:p>
    <w:p w:rsidR="00A012C6" w:rsidRPr="003C0498" w:rsidRDefault="00A012C6" w:rsidP="00711311">
      <w:pPr>
        <w:ind w:left="6804"/>
        <w:rPr>
          <w:szCs w:val="28"/>
        </w:rPr>
      </w:pPr>
    </w:p>
    <w:p w:rsidR="00EE390D" w:rsidRPr="00B7580F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7"/>
          <w:szCs w:val="27"/>
        </w:rPr>
      </w:pPr>
    </w:p>
    <w:p w:rsidR="002930CC" w:rsidRPr="00520534" w:rsidRDefault="002930CC" w:rsidP="00B7580F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6"/>
          <w:szCs w:val="26"/>
        </w:rPr>
      </w:pPr>
      <w:r w:rsidRPr="00520534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A3153D" w:rsidRPr="00520534" w:rsidRDefault="001708C7" w:rsidP="00B7580F">
      <w:pPr>
        <w:jc w:val="center"/>
        <w:rPr>
          <w:b/>
          <w:sz w:val="26"/>
          <w:szCs w:val="26"/>
        </w:rPr>
      </w:pPr>
      <w:proofErr w:type="gramStart"/>
      <w:r w:rsidRPr="00520534">
        <w:rPr>
          <w:b/>
          <w:sz w:val="26"/>
          <w:szCs w:val="26"/>
        </w:rPr>
        <w:t xml:space="preserve">проекта межевания территории, предназначенной для размещения линейного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объекта транспортной инфраструктуры местного значения – автомобильной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дороги общего пользования по ул. Объединения, в границах проекта планировки территории, ограниченной Красным проспектом, рекой 2-я Ельцовка, улицами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Бардина, Богдана Хмельницкого и Дуси Ковальчук, в Заельцовском и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Калининском районах, в границах проекта планировки территории прилегающей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>к парку культуры и отдыха «Сосновый бор», в Калининском районе, в границах</w:t>
      </w:r>
      <w:proofErr w:type="gramEnd"/>
      <w:r w:rsidRPr="00520534">
        <w:rPr>
          <w:b/>
          <w:sz w:val="26"/>
          <w:szCs w:val="26"/>
        </w:rPr>
        <w:t xml:space="preserve"> </w:t>
      </w:r>
      <w:r w:rsidR="00520534">
        <w:rPr>
          <w:b/>
          <w:sz w:val="26"/>
          <w:szCs w:val="26"/>
        </w:rPr>
        <w:br/>
      </w:r>
      <w:proofErr w:type="gramStart"/>
      <w:r w:rsidRPr="00520534">
        <w:rPr>
          <w:b/>
          <w:sz w:val="26"/>
          <w:szCs w:val="26"/>
        </w:rPr>
        <w:t xml:space="preserve">проекта планировки территории, ограниченной перспективной городской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магистралью в направлении перспективного моста через реку Обь,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перспективным направлением ул. Бардина, перспективным направлением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>Красного проспекта, в Заельцовском районе, в границах проекта планировки те</w:t>
      </w:r>
      <w:r w:rsidRPr="00520534">
        <w:rPr>
          <w:b/>
          <w:sz w:val="26"/>
          <w:szCs w:val="26"/>
        </w:rPr>
        <w:t>р</w:t>
      </w:r>
      <w:r w:rsidRPr="00520534">
        <w:rPr>
          <w:b/>
          <w:sz w:val="26"/>
          <w:szCs w:val="26"/>
        </w:rPr>
        <w:t xml:space="preserve">ритории, ограниченной перспективным направлением Красного проспекта,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 xml:space="preserve">границей города Новосибирска, проектируемыми </w:t>
      </w:r>
      <w:r w:rsidR="00520534">
        <w:rPr>
          <w:b/>
          <w:sz w:val="26"/>
          <w:szCs w:val="26"/>
        </w:rPr>
        <w:br/>
      </w:r>
      <w:proofErr w:type="spellStart"/>
      <w:r w:rsidRPr="00520534">
        <w:rPr>
          <w:b/>
          <w:sz w:val="26"/>
          <w:szCs w:val="26"/>
        </w:rPr>
        <w:t>Ельцовской</w:t>
      </w:r>
      <w:proofErr w:type="spellEnd"/>
      <w:r w:rsidRPr="00520534">
        <w:rPr>
          <w:b/>
          <w:sz w:val="26"/>
          <w:szCs w:val="26"/>
        </w:rPr>
        <w:t xml:space="preserve"> и Космической магистралями, </w:t>
      </w:r>
      <w:r w:rsidR="00520534">
        <w:rPr>
          <w:b/>
          <w:sz w:val="26"/>
          <w:szCs w:val="26"/>
        </w:rPr>
        <w:br/>
      </w:r>
      <w:r w:rsidRPr="00520534">
        <w:rPr>
          <w:b/>
          <w:sz w:val="26"/>
          <w:szCs w:val="26"/>
        </w:rPr>
        <w:t>в Калининском районе</w:t>
      </w:r>
      <w:proofErr w:type="gramEnd"/>
    </w:p>
    <w:p w:rsidR="001708C7" w:rsidRPr="00852E29" w:rsidRDefault="001708C7" w:rsidP="00352A6F">
      <w:pPr>
        <w:jc w:val="center"/>
        <w:rPr>
          <w:b/>
          <w:sz w:val="27"/>
          <w:szCs w:val="27"/>
        </w:rPr>
      </w:pP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2.1. Текстовая часть проекта межевания территории включает в себя: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</w:t>
      </w:r>
      <w:r w:rsidRPr="00711311">
        <w:rPr>
          <w:sz w:val="26"/>
          <w:szCs w:val="26"/>
        </w:rPr>
        <w:t>а</w:t>
      </w:r>
      <w:r w:rsidRPr="00711311">
        <w:rPr>
          <w:sz w:val="26"/>
          <w:szCs w:val="26"/>
        </w:rPr>
        <w:t>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2.1.3. Вид разрешенного использования образуемых земельных участков в соо</w:t>
      </w:r>
      <w:r w:rsidRPr="00711311">
        <w:rPr>
          <w:sz w:val="26"/>
          <w:szCs w:val="26"/>
        </w:rPr>
        <w:t>т</w:t>
      </w:r>
      <w:r w:rsidRPr="00711311">
        <w:rPr>
          <w:sz w:val="26"/>
          <w:szCs w:val="26"/>
        </w:rPr>
        <w:t>ветствии с проектом планировки территории.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2.2. На чертежах межевания территории отображаются: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2.2.1. Границы существующих элементов планировочной структуры.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</w:t>
      </w:r>
      <w:r w:rsidRPr="00711311">
        <w:rPr>
          <w:sz w:val="26"/>
          <w:szCs w:val="26"/>
        </w:rPr>
        <w:t>о</w:t>
      </w:r>
      <w:r w:rsidRPr="00711311">
        <w:rPr>
          <w:sz w:val="26"/>
          <w:szCs w:val="26"/>
        </w:rPr>
        <w:t xml:space="preserve">ответствии с </w:t>
      </w:r>
      <w:hyperlink r:id="rId16" w:history="1">
        <w:r w:rsidRPr="00711311">
          <w:rPr>
            <w:sz w:val="26"/>
            <w:szCs w:val="26"/>
          </w:rPr>
          <w:t>пунктом 2 части 2</w:t>
        </w:r>
      </w:hyperlink>
      <w:r w:rsidRPr="00711311">
        <w:rPr>
          <w:sz w:val="26"/>
          <w:szCs w:val="26"/>
        </w:rPr>
        <w:t xml:space="preserve"> статьи 43 Градостроительного кодекса Российской Ф</w:t>
      </w:r>
      <w:r w:rsidRPr="00711311">
        <w:rPr>
          <w:sz w:val="26"/>
          <w:szCs w:val="26"/>
        </w:rPr>
        <w:t>е</w:t>
      </w:r>
      <w:r w:rsidRPr="00711311">
        <w:rPr>
          <w:sz w:val="26"/>
          <w:szCs w:val="26"/>
        </w:rPr>
        <w:t>дерации.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</w:t>
      </w:r>
      <w:r w:rsidRPr="00711311">
        <w:rPr>
          <w:sz w:val="26"/>
          <w:szCs w:val="26"/>
        </w:rPr>
        <w:t>а</w:t>
      </w:r>
      <w:r w:rsidRPr="00711311">
        <w:rPr>
          <w:sz w:val="26"/>
          <w:szCs w:val="26"/>
        </w:rPr>
        <w:t>ются их резервирование и (или) изъятие для государственных или муниципальных нужд.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2.2.5. Границы зон действия публичных сервитутов.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lastRenderedPageBreak/>
        <w:t>3. Материалы по обоснованию проекта межевания территории включают в себя чертежи, на которых отображаются: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3.1. Границы существующих земельных участков.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3.2. Границы зон с особыми условиями использования территорий.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3.3. Местоположение существующих объектов капитального строительства.</w:t>
      </w:r>
    </w:p>
    <w:p w:rsidR="00F836B9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3.4. Границы особо охраняемых природных территорий.</w:t>
      </w:r>
    </w:p>
    <w:p w:rsidR="002930CC" w:rsidRPr="00711311" w:rsidRDefault="00F836B9" w:rsidP="00711311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11311">
        <w:rPr>
          <w:sz w:val="26"/>
          <w:szCs w:val="26"/>
        </w:rPr>
        <w:t>3.5. Границы территорий объектов культурного наследия.</w:t>
      </w:r>
    </w:p>
    <w:p w:rsidR="00711311" w:rsidRPr="0075601C" w:rsidRDefault="00711311" w:rsidP="005F36CB">
      <w:pPr>
        <w:tabs>
          <w:tab w:val="left" w:pos="0"/>
          <w:tab w:val="left" w:pos="1701"/>
        </w:tabs>
        <w:spacing w:before="36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C417BC" w:rsidRPr="00852E29" w:rsidRDefault="00C417BC" w:rsidP="008F0EA0">
      <w:pPr>
        <w:widowControl/>
        <w:jc w:val="center"/>
        <w:rPr>
          <w:sz w:val="27"/>
          <w:szCs w:val="27"/>
        </w:rPr>
      </w:pPr>
    </w:p>
    <w:sectPr w:rsidR="00C417BC" w:rsidRPr="00852E29" w:rsidSect="00B96963">
      <w:pgSz w:w="11906" w:h="16838" w:code="9"/>
      <w:pgMar w:top="1134" w:right="567" w:bottom="851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0AE" w:rsidRDefault="005C40AE">
      <w:r>
        <w:separator/>
      </w:r>
    </w:p>
  </w:endnote>
  <w:endnote w:type="continuationSeparator" w:id="0">
    <w:p w:rsidR="005C40AE" w:rsidRDefault="005C40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0AE" w:rsidRDefault="005C40AE">
      <w:r>
        <w:separator/>
      </w:r>
    </w:p>
  </w:footnote>
  <w:footnote w:type="continuationSeparator" w:id="0">
    <w:p w:rsidR="005C40AE" w:rsidRDefault="005C40A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0AE" w:rsidRDefault="005C40AE" w:rsidP="00B9293E">
    <w:pPr>
      <w:pStyle w:val="a3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4493300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B96963" w:rsidRPr="00B96963" w:rsidRDefault="00C04FE9">
        <w:pPr>
          <w:pStyle w:val="a3"/>
          <w:jc w:val="center"/>
          <w:rPr>
            <w:sz w:val="24"/>
          </w:rPr>
        </w:pPr>
        <w:r w:rsidRPr="00B96963">
          <w:rPr>
            <w:sz w:val="24"/>
          </w:rPr>
          <w:fldChar w:fldCharType="begin"/>
        </w:r>
        <w:r w:rsidR="00B96963" w:rsidRPr="00B96963">
          <w:rPr>
            <w:sz w:val="24"/>
          </w:rPr>
          <w:instrText>PAGE   \* MERGEFORMAT</w:instrText>
        </w:r>
        <w:r w:rsidRPr="00B96963">
          <w:rPr>
            <w:sz w:val="24"/>
          </w:rPr>
          <w:fldChar w:fldCharType="separate"/>
        </w:r>
        <w:r w:rsidR="00326DAD">
          <w:rPr>
            <w:noProof/>
            <w:sz w:val="24"/>
          </w:rPr>
          <w:t>2</w:t>
        </w:r>
        <w:r w:rsidRPr="00B96963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74DE" w:rsidRPr="004074DE" w:rsidRDefault="004074DE">
    <w:pPr>
      <w:pStyle w:val="a3"/>
      <w:jc w:val="center"/>
      <w:rPr>
        <w:sz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3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07DDE"/>
    <w:rsid w:val="00016E46"/>
    <w:rsid w:val="00017489"/>
    <w:rsid w:val="000330AC"/>
    <w:rsid w:val="00047E00"/>
    <w:rsid w:val="0005019E"/>
    <w:rsid w:val="00053345"/>
    <w:rsid w:val="000554AA"/>
    <w:rsid w:val="000729C3"/>
    <w:rsid w:val="000C1D93"/>
    <w:rsid w:val="000C43C2"/>
    <w:rsid w:val="000F59A9"/>
    <w:rsid w:val="000F7F57"/>
    <w:rsid w:val="00107116"/>
    <w:rsid w:val="0011529B"/>
    <w:rsid w:val="00130FA5"/>
    <w:rsid w:val="0013777E"/>
    <w:rsid w:val="00137EFD"/>
    <w:rsid w:val="00141DA3"/>
    <w:rsid w:val="00142CC1"/>
    <w:rsid w:val="001519A1"/>
    <w:rsid w:val="001526A8"/>
    <w:rsid w:val="00153C56"/>
    <w:rsid w:val="00156CA6"/>
    <w:rsid w:val="00165867"/>
    <w:rsid w:val="001708C7"/>
    <w:rsid w:val="00176B81"/>
    <w:rsid w:val="00181C1B"/>
    <w:rsid w:val="00181F59"/>
    <w:rsid w:val="00184FE5"/>
    <w:rsid w:val="00185B50"/>
    <w:rsid w:val="001918BC"/>
    <w:rsid w:val="001A3402"/>
    <w:rsid w:val="001A494A"/>
    <w:rsid w:val="001A5507"/>
    <w:rsid w:val="001A638D"/>
    <w:rsid w:val="001C05A9"/>
    <w:rsid w:val="001C7E55"/>
    <w:rsid w:val="001D74BA"/>
    <w:rsid w:val="001E212C"/>
    <w:rsid w:val="001E2404"/>
    <w:rsid w:val="001E4A5F"/>
    <w:rsid w:val="001E74AF"/>
    <w:rsid w:val="001F36F3"/>
    <w:rsid w:val="001F38E0"/>
    <w:rsid w:val="001F6A99"/>
    <w:rsid w:val="0020184E"/>
    <w:rsid w:val="0020288B"/>
    <w:rsid w:val="002072C5"/>
    <w:rsid w:val="002202B2"/>
    <w:rsid w:val="00220E9C"/>
    <w:rsid w:val="00236E91"/>
    <w:rsid w:val="00244C1D"/>
    <w:rsid w:val="00254248"/>
    <w:rsid w:val="00254B5B"/>
    <w:rsid w:val="00254D30"/>
    <w:rsid w:val="002556E9"/>
    <w:rsid w:val="00257AAD"/>
    <w:rsid w:val="0029221D"/>
    <w:rsid w:val="002930CC"/>
    <w:rsid w:val="002978BC"/>
    <w:rsid w:val="002A41FE"/>
    <w:rsid w:val="002A6457"/>
    <w:rsid w:val="002A76C0"/>
    <w:rsid w:val="002B06B1"/>
    <w:rsid w:val="002B3469"/>
    <w:rsid w:val="002B7B23"/>
    <w:rsid w:val="002C7D46"/>
    <w:rsid w:val="002D23E3"/>
    <w:rsid w:val="002D35B7"/>
    <w:rsid w:val="002F0904"/>
    <w:rsid w:val="002F146D"/>
    <w:rsid w:val="002F1CD1"/>
    <w:rsid w:val="002F4CFE"/>
    <w:rsid w:val="002F7C05"/>
    <w:rsid w:val="00310000"/>
    <w:rsid w:val="0031079D"/>
    <w:rsid w:val="00312786"/>
    <w:rsid w:val="003155E4"/>
    <w:rsid w:val="00321E50"/>
    <w:rsid w:val="00326DAD"/>
    <w:rsid w:val="00335A13"/>
    <w:rsid w:val="00343873"/>
    <w:rsid w:val="00346035"/>
    <w:rsid w:val="003506A6"/>
    <w:rsid w:val="00352A6F"/>
    <w:rsid w:val="00357490"/>
    <w:rsid w:val="00364AB8"/>
    <w:rsid w:val="00373506"/>
    <w:rsid w:val="003757DB"/>
    <w:rsid w:val="00376DFB"/>
    <w:rsid w:val="00377BCD"/>
    <w:rsid w:val="00381871"/>
    <w:rsid w:val="00382895"/>
    <w:rsid w:val="00383224"/>
    <w:rsid w:val="00383C68"/>
    <w:rsid w:val="00384915"/>
    <w:rsid w:val="00386343"/>
    <w:rsid w:val="00386BE1"/>
    <w:rsid w:val="003A57F3"/>
    <w:rsid w:val="003A5F2A"/>
    <w:rsid w:val="003B0D37"/>
    <w:rsid w:val="003B1792"/>
    <w:rsid w:val="003B383B"/>
    <w:rsid w:val="003B408B"/>
    <w:rsid w:val="003C0498"/>
    <w:rsid w:val="003C1D1D"/>
    <w:rsid w:val="003D3487"/>
    <w:rsid w:val="003D45D8"/>
    <w:rsid w:val="003E043F"/>
    <w:rsid w:val="003F5206"/>
    <w:rsid w:val="003F706D"/>
    <w:rsid w:val="003F73D9"/>
    <w:rsid w:val="00400260"/>
    <w:rsid w:val="004074DE"/>
    <w:rsid w:val="00414573"/>
    <w:rsid w:val="004254D2"/>
    <w:rsid w:val="00433E7A"/>
    <w:rsid w:val="004376B1"/>
    <w:rsid w:val="0045080B"/>
    <w:rsid w:val="00454DDD"/>
    <w:rsid w:val="00456933"/>
    <w:rsid w:val="004651C3"/>
    <w:rsid w:val="00466439"/>
    <w:rsid w:val="0047036B"/>
    <w:rsid w:val="0047527F"/>
    <w:rsid w:val="00490CAA"/>
    <w:rsid w:val="004A11AA"/>
    <w:rsid w:val="004A1D6F"/>
    <w:rsid w:val="004A319F"/>
    <w:rsid w:val="004C3F5C"/>
    <w:rsid w:val="004C435F"/>
    <w:rsid w:val="004D6FA1"/>
    <w:rsid w:val="004E077D"/>
    <w:rsid w:val="004F115F"/>
    <w:rsid w:val="004F1C7C"/>
    <w:rsid w:val="004F573C"/>
    <w:rsid w:val="004F5AFC"/>
    <w:rsid w:val="005003BF"/>
    <w:rsid w:val="00520534"/>
    <w:rsid w:val="0053024B"/>
    <w:rsid w:val="00533D17"/>
    <w:rsid w:val="00552B1D"/>
    <w:rsid w:val="005538D9"/>
    <w:rsid w:val="00556B71"/>
    <w:rsid w:val="00566997"/>
    <w:rsid w:val="00573B12"/>
    <w:rsid w:val="005744BD"/>
    <w:rsid w:val="005746B0"/>
    <w:rsid w:val="00576C5E"/>
    <w:rsid w:val="00577290"/>
    <w:rsid w:val="0058199E"/>
    <w:rsid w:val="00584624"/>
    <w:rsid w:val="005878F9"/>
    <w:rsid w:val="005953F8"/>
    <w:rsid w:val="00596794"/>
    <w:rsid w:val="005A4986"/>
    <w:rsid w:val="005A4A3A"/>
    <w:rsid w:val="005A6A9E"/>
    <w:rsid w:val="005B30B1"/>
    <w:rsid w:val="005B4411"/>
    <w:rsid w:val="005B5836"/>
    <w:rsid w:val="005B5EC3"/>
    <w:rsid w:val="005C2C16"/>
    <w:rsid w:val="005C3924"/>
    <w:rsid w:val="005C40AE"/>
    <w:rsid w:val="005C76FB"/>
    <w:rsid w:val="005D7B45"/>
    <w:rsid w:val="005E5BA4"/>
    <w:rsid w:val="005E5D07"/>
    <w:rsid w:val="005F20CF"/>
    <w:rsid w:val="005F2A05"/>
    <w:rsid w:val="005F79A9"/>
    <w:rsid w:val="00600E34"/>
    <w:rsid w:val="00602C17"/>
    <w:rsid w:val="00605617"/>
    <w:rsid w:val="00605A17"/>
    <w:rsid w:val="00613F71"/>
    <w:rsid w:val="00630136"/>
    <w:rsid w:val="0063226A"/>
    <w:rsid w:val="00633F44"/>
    <w:rsid w:val="0064279F"/>
    <w:rsid w:val="00647D94"/>
    <w:rsid w:val="0065166C"/>
    <w:rsid w:val="00652C26"/>
    <w:rsid w:val="0065776F"/>
    <w:rsid w:val="0068051D"/>
    <w:rsid w:val="00683C39"/>
    <w:rsid w:val="006846E4"/>
    <w:rsid w:val="0069487F"/>
    <w:rsid w:val="006A10AC"/>
    <w:rsid w:val="006A49DC"/>
    <w:rsid w:val="006B0A6B"/>
    <w:rsid w:val="006B31F4"/>
    <w:rsid w:val="006D2852"/>
    <w:rsid w:val="006E28C3"/>
    <w:rsid w:val="006F2285"/>
    <w:rsid w:val="006F4573"/>
    <w:rsid w:val="006F4D6C"/>
    <w:rsid w:val="006F7E0D"/>
    <w:rsid w:val="00703E63"/>
    <w:rsid w:val="00711311"/>
    <w:rsid w:val="0071270B"/>
    <w:rsid w:val="00716FDF"/>
    <w:rsid w:val="0071797E"/>
    <w:rsid w:val="00731C5C"/>
    <w:rsid w:val="00737317"/>
    <w:rsid w:val="007555F0"/>
    <w:rsid w:val="007561AD"/>
    <w:rsid w:val="00765714"/>
    <w:rsid w:val="00770256"/>
    <w:rsid w:val="007756BC"/>
    <w:rsid w:val="007827C9"/>
    <w:rsid w:val="007859B1"/>
    <w:rsid w:val="007866E4"/>
    <w:rsid w:val="007926C3"/>
    <w:rsid w:val="007A33C3"/>
    <w:rsid w:val="007A55BE"/>
    <w:rsid w:val="007A5D00"/>
    <w:rsid w:val="007B1217"/>
    <w:rsid w:val="007B18F1"/>
    <w:rsid w:val="007B4F04"/>
    <w:rsid w:val="007C5E42"/>
    <w:rsid w:val="007D179C"/>
    <w:rsid w:val="007D2F73"/>
    <w:rsid w:val="007E55AC"/>
    <w:rsid w:val="007E564E"/>
    <w:rsid w:val="007F106F"/>
    <w:rsid w:val="007F7C69"/>
    <w:rsid w:val="00810B51"/>
    <w:rsid w:val="00822E76"/>
    <w:rsid w:val="008344F1"/>
    <w:rsid w:val="008358D3"/>
    <w:rsid w:val="00837EB4"/>
    <w:rsid w:val="0084381C"/>
    <w:rsid w:val="008449B3"/>
    <w:rsid w:val="00846FFC"/>
    <w:rsid w:val="00852E29"/>
    <w:rsid w:val="00854DEA"/>
    <w:rsid w:val="00862782"/>
    <w:rsid w:val="00864F92"/>
    <w:rsid w:val="0086652C"/>
    <w:rsid w:val="00870EF2"/>
    <w:rsid w:val="00872CEE"/>
    <w:rsid w:val="008824F8"/>
    <w:rsid w:val="0088665A"/>
    <w:rsid w:val="00892F31"/>
    <w:rsid w:val="00893D8A"/>
    <w:rsid w:val="00896385"/>
    <w:rsid w:val="0089781F"/>
    <w:rsid w:val="00897B25"/>
    <w:rsid w:val="008A1EE4"/>
    <w:rsid w:val="008B5E04"/>
    <w:rsid w:val="008D0C53"/>
    <w:rsid w:val="008D1473"/>
    <w:rsid w:val="008D5ECE"/>
    <w:rsid w:val="008E09A8"/>
    <w:rsid w:val="008E277A"/>
    <w:rsid w:val="008F0EA0"/>
    <w:rsid w:val="008F0F8E"/>
    <w:rsid w:val="008F1B90"/>
    <w:rsid w:val="008F79AA"/>
    <w:rsid w:val="00904B7D"/>
    <w:rsid w:val="009164A4"/>
    <w:rsid w:val="0092312C"/>
    <w:rsid w:val="00930A02"/>
    <w:rsid w:val="009317FD"/>
    <w:rsid w:val="00935BE6"/>
    <w:rsid w:val="00942DC0"/>
    <w:rsid w:val="00950944"/>
    <w:rsid w:val="009557E1"/>
    <w:rsid w:val="00965992"/>
    <w:rsid w:val="0097337E"/>
    <w:rsid w:val="0098270B"/>
    <w:rsid w:val="0098466B"/>
    <w:rsid w:val="009920E3"/>
    <w:rsid w:val="00995B8F"/>
    <w:rsid w:val="009A473B"/>
    <w:rsid w:val="009A5AA1"/>
    <w:rsid w:val="009B0C77"/>
    <w:rsid w:val="009C6731"/>
    <w:rsid w:val="009D1587"/>
    <w:rsid w:val="009E2991"/>
    <w:rsid w:val="009E6257"/>
    <w:rsid w:val="00A012C6"/>
    <w:rsid w:val="00A0433A"/>
    <w:rsid w:val="00A17483"/>
    <w:rsid w:val="00A239BC"/>
    <w:rsid w:val="00A3153D"/>
    <w:rsid w:val="00A40448"/>
    <w:rsid w:val="00A44012"/>
    <w:rsid w:val="00A44465"/>
    <w:rsid w:val="00A57586"/>
    <w:rsid w:val="00A61A43"/>
    <w:rsid w:val="00A65524"/>
    <w:rsid w:val="00A66E65"/>
    <w:rsid w:val="00A800CD"/>
    <w:rsid w:val="00A84234"/>
    <w:rsid w:val="00A923FE"/>
    <w:rsid w:val="00A92470"/>
    <w:rsid w:val="00A92F8D"/>
    <w:rsid w:val="00A953B5"/>
    <w:rsid w:val="00A97120"/>
    <w:rsid w:val="00A973B0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1E87"/>
    <w:rsid w:val="00AF5AC8"/>
    <w:rsid w:val="00AF7931"/>
    <w:rsid w:val="00AF7A43"/>
    <w:rsid w:val="00B015DD"/>
    <w:rsid w:val="00B072FB"/>
    <w:rsid w:val="00B07595"/>
    <w:rsid w:val="00B106BB"/>
    <w:rsid w:val="00B25330"/>
    <w:rsid w:val="00B31694"/>
    <w:rsid w:val="00B42276"/>
    <w:rsid w:val="00B4471C"/>
    <w:rsid w:val="00B63395"/>
    <w:rsid w:val="00B672C9"/>
    <w:rsid w:val="00B72782"/>
    <w:rsid w:val="00B7381E"/>
    <w:rsid w:val="00B7580F"/>
    <w:rsid w:val="00B75BDF"/>
    <w:rsid w:val="00B7769F"/>
    <w:rsid w:val="00B8037C"/>
    <w:rsid w:val="00B809F6"/>
    <w:rsid w:val="00B84E3C"/>
    <w:rsid w:val="00B8719F"/>
    <w:rsid w:val="00B90227"/>
    <w:rsid w:val="00B9293E"/>
    <w:rsid w:val="00B9337B"/>
    <w:rsid w:val="00B9385F"/>
    <w:rsid w:val="00B941CA"/>
    <w:rsid w:val="00B96963"/>
    <w:rsid w:val="00BA1274"/>
    <w:rsid w:val="00BB44C3"/>
    <w:rsid w:val="00BB68E6"/>
    <w:rsid w:val="00BC2BE6"/>
    <w:rsid w:val="00BC2CEF"/>
    <w:rsid w:val="00BD4DB8"/>
    <w:rsid w:val="00BE0846"/>
    <w:rsid w:val="00BE4085"/>
    <w:rsid w:val="00BE4213"/>
    <w:rsid w:val="00BE5EDA"/>
    <w:rsid w:val="00BF18D0"/>
    <w:rsid w:val="00BF4ACC"/>
    <w:rsid w:val="00BF5A0D"/>
    <w:rsid w:val="00C04FE9"/>
    <w:rsid w:val="00C06B4F"/>
    <w:rsid w:val="00C1081D"/>
    <w:rsid w:val="00C12116"/>
    <w:rsid w:val="00C132A6"/>
    <w:rsid w:val="00C20E99"/>
    <w:rsid w:val="00C2178D"/>
    <w:rsid w:val="00C24ED7"/>
    <w:rsid w:val="00C25C57"/>
    <w:rsid w:val="00C3114B"/>
    <w:rsid w:val="00C35675"/>
    <w:rsid w:val="00C356AD"/>
    <w:rsid w:val="00C35B8F"/>
    <w:rsid w:val="00C368F4"/>
    <w:rsid w:val="00C417BC"/>
    <w:rsid w:val="00C46732"/>
    <w:rsid w:val="00C47B0F"/>
    <w:rsid w:val="00C5058B"/>
    <w:rsid w:val="00C50D4E"/>
    <w:rsid w:val="00C62BDE"/>
    <w:rsid w:val="00C63A60"/>
    <w:rsid w:val="00C6500A"/>
    <w:rsid w:val="00C65EE7"/>
    <w:rsid w:val="00C67354"/>
    <w:rsid w:val="00C71033"/>
    <w:rsid w:val="00C738E9"/>
    <w:rsid w:val="00C74308"/>
    <w:rsid w:val="00C77812"/>
    <w:rsid w:val="00C86125"/>
    <w:rsid w:val="00C878BC"/>
    <w:rsid w:val="00C9379D"/>
    <w:rsid w:val="00C97FC1"/>
    <w:rsid w:val="00CA61F5"/>
    <w:rsid w:val="00CB2A3F"/>
    <w:rsid w:val="00CB5964"/>
    <w:rsid w:val="00CC4267"/>
    <w:rsid w:val="00CD367B"/>
    <w:rsid w:val="00CD6BD1"/>
    <w:rsid w:val="00CD7E9F"/>
    <w:rsid w:val="00CE2B7C"/>
    <w:rsid w:val="00CE3B42"/>
    <w:rsid w:val="00CE4618"/>
    <w:rsid w:val="00CF2D84"/>
    <w:rsid w:val="00D05896"/>
    <w:rsid w:val="00D11E7A"/>
    <w:rsid w:val="00D13A3F"/>
    <w:rsid w:val="00D2717F"/>
    <w:rsid w:val="00D31FF9"/>
    <w:rsid w:val="00D3763B"/>
    <w:rsid w:val="00D37830"/>
    <w:rsid w:val="00D50882"/>
    <w:rsid w:val="00D53C34"/>
    <w:rsid w:val="00D56061"/>
    <w:rsid w:val="00D56E70"/>
    <w:rsid w:val="00D62406"/>
    <w:rsid w:val="00D66B80"/>
    <w:rsid w:val="00D67121"/>
    <w:rsid w:val="00D726CE"/>
    <w:rsid w:val="00D74B44"/>
    <w:rsid w:val="00D75E1B"/>
    <w:rsid w:val="00D80D99"/>
    <w:rsid w:val="00D821A4"/>
    <w:rsid w:val="00D82FA2"/>
    <w:rsid w:val="00D83CC1"/>
    <w:rsid w:val="00D912CE"/>
    <w:rsid w:val="00D913BB"/>
    <w:rsid w:val="00D965C2"/>
    <w:rsid w:val="00D97398"/>
    <w:rsid w:val="00DA68B3"/>
    <w:rsid w:val="00DC320C"/>
    <w:rsid w:val="00DD1279"/>
    <w:rsid w:val="00DD1F1F"/>
    <w:rsid w:val="00DD2BF9"/>
    <w:rsid w:val="00DD5C40"/>
    <w:rsid w:val="00DE1D82"/>
    <w:rsid w:val="00DF2982"/>
    <w:rsid w:val="00E05C12"/>
    <w:rsid w:val="00E06403"/>
    <w:rsid w:val="00E11D4A"/>
    <w:rsid w:val="00E134E0"/>
    <w:rsid w:val="00E21CAA"/>
    <w:rsid w:val="00E23A47"/>
    <w:rsid w:val="00E25997"/>
    <w:rsid w:val="00E273FD"/>
    <w:rsid w:val="00E34FE7"/>
    <w:rsid w:val="00E413A3"/>
    <w:rsid w:val="00E47467"/>
    <w:rsid w:val="00E53C03"/>
    <w:rsid w:val="00E563AF"/>
    <w:rsid w:val="00E71B1E"/>
    <w:rsid w:val="00E8197D"/>
    <w:rsid w:val="00E83F15"/>
    <w:rsid w:val="00EA2507"/>
    <w:rsid w:val="00EA3A4E"/>
    <w:rsid w:val="00EA3B9C"/>
    <w:rsid w:val="00EB1A2D"/>
    <w:rsid w:val="00EB2C63"/>
    <w:rsid w:val="00EB35EC"/>
    <w:rsid w:val="00EB6B4B"/>
    <w:rsid w:val="00EC2864"/>
    <w:rsid w:val="00EC43A8"/>
    <w:rsid w:val="00ED33D6"/>
    <w:rsid w:val="00ED6B67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551B"/>
    <w:rsid w:val="00F41966"/>
    <w:rsid w:val="00F426C3"/>
    <w:rsid w:val="00F46D52"/>
    <w:rsid w:val="00F47F55"/>
    <w:rsid w:val="00F53D9F"/>
    <w:rsid w:val="00F55429"/>
    <w:rsid w:val="00F6111D"/>
    <w:rsid w:val="00F73886"/>
    <w:rsid w:val="00F836B9"/>
    <w:rsid w:val="00F83B54"/>
    <w:rsid w:val="00F83ED1"/>
    <w:rsid w:val="00F866B4"/>
    <w:rsid w:val="00F87C01"/>
    <w:rsid w:val="00F910C0"/>
    <w:rsid w:val="00F96132"/>
    <w:rsid w:val="00FA06F9"/>
    <w:rsid w:val="00FA7752"/>
    <w:rsid w:val="00FB1138"/>
    <w:rsid w:val="00FB1766"/>
    <w:rsid w:val="00FB2CA2"/>
    <w:rsid w:val="00FB3E16"/>
    <w:rsid w:val="00FD671E"/>
    <w:rsid w:val="00FE661E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uiPriority w:val="34"/>
    <w:qFormat/>
    <w:rsid w:val="00A3153D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377BCD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consultantplus://offline/ref=AC9B8F80C3FD65F098DAF4752373786146F4836212AB5F7535AF378DF34EBED5FFAE0EF25C7Bi3TBI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19" Type="http://schemas.microsoft.com/office/2007/relationships/stylesWithEffects" Target="stylesWithEffect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3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4.xml><?xml version="1.0" encoding="utf-8"?>
<ds:datastoreItem xmlns:ds="http://schemas.openxmlformats.org/officeDocument/2006/customXml" ds:itemID="{FB08DBDF-F112-4B9D-90C1-F760CC6DB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1114</Words>
  <Characters>8503</Characters>
  <Application>Microsoft Office Word</Application>
  <DocSecurity>4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9598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TDemchenko</cp:lastModifiedBy>
  <cp:revision>2</cp:revision>
  <cp:lastPrinted>2018-04-10T08:21:00Z</cp:lastPrinted>
  <dcterms:created xsi:type="dcterms:W3CDTF">2018-04-23T05:06:00Z</dcterms:created>
  <dcterms:modified xsi:type="dcterms:W3CDTF">2018-04-23T05:06:00Z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